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1E378F8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Indirect </w:t>
      </w:r>
      <w:r w:rsidR="00374633">
        <w:rPr>
          <w:rFonts w:ascii="Trebuchet MS" w:hAnsi="Trebuchet MS" w:cs="Trebuchet MS"/>
          <w:b/>
          <w:bCs/>
          <w:color w:val="000000"/>
          <w:sz w:val="22"/>
          <w:szCs w:val="22"/>
        </w:rPr>
        <w:t>Domestic Hot Water</w:t>
      </w:r>
      <w:r w:rsidR="001628F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>Cylinder / Calorifier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305CEC01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an indirect domestic hot water cylinder / calorifier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 w:rsidRPr="00705ACF"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A608EE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A608E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</w:t>
      </w:r>
      <w:r w:rsidR="00A608EE">
        <w:rPr>
          <w:rFonts w:ascii="Trebuchet MS" w:hAnsi="Trebuchet MS" w:cs="Trebuchet MS"/>
          <w:color w:val="000000"/>
          <w:sz w:val="22"/>
          <w:szCs w:val="22"/>
        </w:rPr>
        <w:t>C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3027A94B" w:rsidR="00E810EA" w:rsidRPr="00705ACF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A608EE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A608E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</w:t>
      </w:r>
      <w:r w:rsidR="00A608EE">
        <w:rPr>
          <w:rFonts w:ascii="Trebuchet MS" w:hAnsi="Trebuchet MS" w:cs="Trebuchet MS"/>
          <w:color w:val="000000"/>
          <w:sz w:val="22"/>
          <w:szCs w:val="22"/>
        </w:rPr>
        <w:t>C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225074">
        <w:rPr>
          <w:rFonts w:ascii="Trebuchet MS" w:hAnsi="Trebuchet MS" w:cs="Trebuchet MS"/>
          <w:color w:val="000000"/>
          <w:sz w:val="22"/>
          <w:szCs w:val="22"/>
        </w:rPr>
        <w:t>8</w:t>
      </w:r>
      <w:r w:rsidR="00863537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6FB7ADE5" w:rsidR="00E810EA" w:rsidRPr="007F7A5C" w:rsidRDefault="00312815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Vessel 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25074">
        <w:rPr>
          <w:rFonts w:ascii="Trebuchet MS" w:hAnsi="Trebuchet MS" w:cs="Trebuchet MS"/>
          <w:color w:val="000000"/>
          <w:sz w:val="22"/>
          <w:szCs w:val="22"/>
        </w:rPr>
        <w:t>738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19DDABEA" w14:textId="555A8B5C" w:rsidR="007F7A5C" w:rsidRPr="00705ACF" w:rsidRDefault="007F7A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Coil Surface Area: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25074">
        <w:rPr>
          <w:rFonts w:ascii="Trebuchet MS" w:hAnsi="Trebuchet MS" w:cs="Trebuchet MS"/>
          <w:color w:val="000000"/>
          <w:sz w:val="22"/>
          <w:szCs w:val="22"/>
        </w:rPr>
        <w:t xml:space="preserve">6.0 </w:t>
      </w:r>
      <w:r w:rsidR="00312815">
        <w:rPr>
          <w:rFonts w:ascii="Trebuchet MS" w:hAnsi="Trebuchet MS" w:cs="Trebuchet MS"/>
          <w:color w:val="000000"/>
          <w:sz w:val="22"/>
          <w:szCs w:val="22"/>
        </w:rPr>
        <w:t>m</w:t>
      </w:r>
      <w:r w:rsidR="00312815">
        <w:rPr>
          <w:rFonts w:ascii="Trebuchet MS" w:hAnsi="Trebuchet MS" w:cs="Trebuchet MS"/>
          <w:color w:val="000000"/>
          <w:sz w:val="22"/>
          <w:szCs w:val="22"/>
          <w:vertAlign w:val="superscript"/>
        </w:rPr>
        <w:t>2</w:t>
      </w:r>
    </w:p>
    <w:p w14:paraId="15910C5B" w14:textId="37DFA002" w:rsidR="00E810EA" w:rsidRPr="00705ACF" w:rsidRDefault="006473F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Coil Output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312815">
        <w:rPr>
          <w:rFonts w:ascii="Trebuchet MS" w:hAnsi="Trebuchet MS" w:cs="Trebuchet MS"/>
          <w:color w:val="000000"/>
          <w:sz w:val="22"/>
          <w:szCs w:val="22"/>
        </w:rPr>
        <w:tab/>
      </w:r>
      <w:r w:rsidR="00C63CBF">
        <w:rPr>
          <w:rFonts w:ascii="Trebuchet MS" w:hAnsi="Trebuchet MS" w:cs="Trebuchet MS"/>
          <w:color w:val="000000"/>
          <w:sz w:val="22"/>
          <w:szCs w:val="22"/>
        </w:rPr>
        <w:t>1</w:t>
      </w:r>
      <w:r w:rsidR="00225074">
        <w:rPr>
          <w:rFonts w:ascii="Trebuchet MS" w:hAnsi="Trebuchet MS" w:cs="Trebuchet MS"/>
          <w:color w:val="000000"/>
          <w:sz w:val="22"/>
          <w:szCs w:val="22"/>
        </w:rPr>
        <w:t>6</w:t>
      </w:r>
      <w:r w:rsidR="005E1AB8">
        <w:rPr>
          <w:rFonts w:ascii="Trebuchet MS" w:hAnsi="Trebuchet MS" w:cs="Trebuchet MS"/>
          <w:color w:val="000000"/>
          <w:sz w:val="22"/>
          <w:szCs w:val="22"/>
        </w:rPr>
        <w:t>0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kw</w:t>
      </w:r>
      <w:bookmarkStart w:id="0" w:name="_GoBack"/>
      <w:bookmarkEnd w:id="0"/>
    </w:p>
    <w:p w14:paraId="7893CC62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5D7DEAD9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374633" w:rsidRPr="00705ACF">
        <w:rPr>
          <w:rFonts w:ascii="Trebuchet MS" w:hAnsi="Trebuchet MS" w:cs="Trebuchet MS"/>
          <w:color w:val="000000"/>
          <w:sz w:val="22"/>
          <w:szCs w:val="22"/>
        </w:rPr>
        <w:t>cylinder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>comprise the following features;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suitable for domestic hot water generation, </w:t>
      </w:r>
      <w:r w:rsidR="00B91B31" w:rsidRPr="00705ACF">
        <w:rPr>
          <w:rFonts w:ascii="Trebuchet MS" w:hAnsi="Trebuchet MS" w:cs="Trebuchet MS"/>
          <w:color w:val="000000"/>
          <w:sz w:val="22"/>
          <w:szCs w:val="22"/>
        </w:rPr>
        <w:t>high quality</w:t>
      </w:r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steel c</w:t>
      </w:r>
      <w:r w:rsidR="00B91B31" w:rsidRPr="00705ACF">
        <w:rPr>
          <w:rFonts w:ascii="Trebuchet MS" w:hAnsi="Trebuchet MS" w:cs="Trebuchet MS"/>
          <w:color w:val="000000"/>
          <w:sz w:val="22"/>
          <w:szCs w:val="22"/>
        </w:rPr>
        <w:t>onstruction</w:t>
      </w:r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with WRAS approved </w:t>
      </w:r>
      <w:proofErr w:type="spellStart"/>
      <w:r w:rsidR="00B91B31">
        <w:rPr>
          <w:rFonts w:ascii="Trebuchet MS" w:hAnsi="Trebuchet MS" w:cs="Trebuchet MS"/>
          <w:color w:val="000000"/>
          <w:sz w:val="22"/>
          <w:szCs w:val="22"/>
        </w:rPr>
        <w:t>Vitrecoat</w:t>
      </w:r>
      <w:proofErr w:type="spellEnd"/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lining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>, fixed single coil, 100mm Soft Po</w:t>
      </w:r>
      <w:r w:rsidR="00B5603E">
        <w:rPr>
          <w:rFonts w:ascii="Trebuchet MS" w:hAnsi="Trebuchet MS" w:cs="Trebuchet MS"/>
          <w:color w:val="000000"/>
          <w:sz w:val="22"/>
          <w:szCs w:val="22"/>
        </w:rPr>
        <w:t>lyurethane Insulation Jacket, 10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bar working pressure, 95 Deg C maximum working </w:t>
      </w:r>
      <w:r w:rsidR="00A759E1" w:rsidRPr="00705ACF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inspection hatch, destratification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electrical immersion port and 3x ½” sensor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5B1"/>
    <w:rsid w:val="001628F0"/>
    <w:rsid w:val="00225074"/>
    <w:rsid w:val="00312815"/>
    <w:rsid w:val="00321344"/>
    <w:rsid w:val="00374633"/>
    <w:rsid w:val="004C0374"/>
    <w:rsid w:val="005776E9"/>
    <w:rsid w:val="005E1AB8"/>
    <w:rsid w:val="006473F6"/>
    <w:rsid w:val="00705ACF"/>
    <w:rsid w:val="00771112"/>
    <w:rsid w:val="007E395C"/>
    <w:rsid w:val="007F7A5C"/>
    <w:rsid w:val="00863537"/>
    <w:rsid w:val="009859E2"/>
    <w:rsid w:val="009A128B"/>
    <w:rsid w:val="00A608EE"/>
    <w:rsid w:val="00A759E1"/>
    <w:rsid w:val="00B5603E"/>
    <w:rsid w:val="00B91B31"/>
    <w:rsid w:val="00BC77E6"/>
    <w:rsid w:val="00C61E99"/>
    <w:rsid w:val="00C63CBF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8</cp:revision>
  <dcterms:created xsi:type="dcterms:W3CDTF">2019-03-12T15:53:00Z</dcterms:created>
  <dcterms:modified xsi:type="dcterms:W3CDTF">2019-03-22T11:07:00Z</dcterms:modified>
</cp:coreProperties>
</file>