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7B5D3434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  <w:t xml:space="preserve">Domestic Hot Water </w:t>
      </w:r>
      <w:r w:rsidR="00184F06">
        <w:rPr>
          <w:rFonts w:ascii="Trebuchet MS" w:hAnsi="Trebuchet MS" w:cs="Trebuchet MS"/>
          <w:b/>
          <w:bCs/>
          <w:color w:val="000000"/>
          <w:sz w:val="22"/>
          <w:szCs w:val="22"/>
        </w:rPr>
        <w:t>Buffer Vessel</w:t>
      </w:r>
    </w:p>
    <w:p w14:paraId="7B912D44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12528C2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domestic hot water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buffer vessel</w:t>
      </w:r>
      <w:r w:rsidR="006473F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as supplied by Commercial Hot Water Solutions Ltd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(CHWS Ltd: c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61753584" w:rsidR="00E810EA" w:rsidRPr="00C84DA6" w:rsidRDefault="00BD5AE0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D74A25">
        <w:rPr>
          <w:rFonts w:ascii="Trebuchet MS" w:hAnsi="Trebuchet MS" w:cs="Trebuchet MS"/>
          <w:color w:val="000000"/>
          <w:sz w:val="22"/>
          <w:szCs w:val="22"/>
        </w:rPr>
        <w:t>ProStor</w:t>
      </w:r>
      <w:proofErr w:type="spellEnd"/>
      <w:r w:rsidR="00D74A25">
        <w:rPr>
          <w:rFonts w:ascii="Trebuchet MS" w:hAnsi="Trebuchet MS" w:cs="Trebuchet MS"/>
          <w:color w:val="000000"/>
          <w:sz w:val="22"/>
          <w:szCs w:val="22"/>
        </w:rPr>
        <w:t xml:space="preserve"> XM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EF4992">
        <w:rPr>
          <w:rFonts w:ascii="Trebuchet MS" w:hAnsi="Trebuchet MS" w:cs="Trebuchet MS"/>
          <w:color w:val="000000"/>
          <w:sz w:val="22"/>
          <w:szCs w:val="22"/>
        </w:rPr>
        <w:t>10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7C84B849" w14:textId="7C54AFB4" w:rsidR="00184F06" w:rsidRDefault="007E395C" w:rsidP="00BD5AE0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ab/>
      </w:r>
      <w:r w:rsidR="00BD5AE0">
        <w:rPr>
          <w:rFonts w:ascii="Trebuchet MS" w:hAnsi="Trebuchet MS" w:cs="Trebuchet MS"/>
          <w:color w:val="000000"/>
          <w:sz w:val="22"/>
          <w:szCs w:val="22"/>
        </w:rPr>
        <w:tab/>
      </w:r>
      <w:r w:rsidR="00EF4992">
        <w:rPr>
          <w:rFonts w:ascii="Trebuchet MS" w:hAnsi="Trebuchet MS" w:cs="Trebuchet MS"/>
          <w:color w:val="000000"/>
          <w:sz w:val="22"/>
          <w:szCs w:val="22"/>
        </w:rPr>
        <w:t>924</w:t>
      </w:r>
      <w:bookmarkStart w:id="0" w:name="_GoBack"/>
      <w:bookmarkEnd w:id="0"/>
      <w:r w:rsidR="00682D7B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proofErr w:type="spellStart"/>
      <w:r w:rsidR="00682D7B">
        <w:rPr>
          <w:rFonts w:ascii="Trebuchet MS" w:hAnsi="Trebuchet MS" w:cs="Trebuchet MS"/>
          <w:color w:val="000000"/>
          <w:sz w:val="22"/>
          <w:szCs w:val="22"/>
        </w:rPr>
        <w:t>litres</w:t>
      </w:r>
      <w:proofErr w:type="spellEnd"/>
    </w:p>
    <w:p w14:paraId="7893CC62" w14:textId="07C71BDE" w:rsidR="00E810EA" w:rsidRPr="00184F06" w:rsidRDefault="00E810EA" w:rsidP="00BD5AE0">
      <w:pPr>
        <w:widowControl w:val="0"/>
        <w:tabs>
          <w:tab w:val="left" w:pos="20"/>
          <w:tab w:val="left" w:pos="200"/>
        </w:tabs>
        <w:autoSpaceDE w:val="0"/>
        <w:autoSpaceDN w:val="0"/>
        <w:adjustRightInd w:val="0"/>
        <w:ind w:left="180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03635DF2" w:rsidR="00496640" w:rsidRPr="00E810EA" w:rsidRDefault="00E810EA" w:rsidP="00BD5A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buffer vessel </w:t>
      </w:r>
      <w:r w:rsidRPr="00184F06">
        <w:rPr>
          <w:rFonts w:ascii="Trebuchet MS" w:hAnsi="Trebuchet MS" w:cs="Trebuchet MS"/>
          <w:color w:val="000000"/>
          <w:sz w:val="22"/>
          <w:szCs w:val="22"/>
        </w:rPr>
        <w:t xml:space="preserve">shall strictly 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comprise the following features, suitable for domestic hot water generation, </w:t>
      </w:r>
      <w:r w:rsidR="00E3639C">
        <w:rPr>
          <w:rFonts w:ascii="Trebuchet MS" w:hAnsi="Trebuchet MS" w:cs="Trebuchet MS"/>
          <w:color w:val="000000"/>
          <w:sz w:val="22"/>
          <w:szCs w:val="22"/>
        </w:rPr>
        <w:t>stainless steel construction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, 100mm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Hard Polyurethane </w:t>
      </w:r>
      <w:r w:rsidR="006D1A00">
        <w:rPr>
          <w:rFonts w:ascii="Trebuchet MS" w:hAnsi="Trebuchet MS" w:cs="Trebuchet MS"/>
          <w:color w:val="000000"/>
          <w:sz w:val="22"/>
          <w:szCs w:val="22"/>
        </w:rPr>
        <w:t>In</w:t>
      </w:r>
      <w:r w:rsidR="00FF5151">
        <w:rPr>
          <w:rFonts w:ascii="Trebuchet MS" w:hAnsi="Trebuchet MS" w:cs="Trebuchet MS"/>
          <w:color w:val="000000"/>
          <w:sz w:val="22"/>
          <w:szCs w:val="22"/>
        </w:rPr>
        <w:t xml:space="preserve">sulation,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8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bar working pressure, </w:t>
      </w:r>
      <w:r w:rsidR="00677FEB">
        <w:rPr>
          <w:rFonts w:ascii="Trebuchet MS" w:hAnsi="Trebuchet MS" w:cs="Trebuchet MS"/>
          <w:color w:val="000000"/>
          <w:sz w:val="22"/>
          <w:szCs w:val="22"/>
        </w:rPr>
        <w:t>100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 xml:space="preserve"> Deg C maximum working </w:t>
      </w:r>
      <w:r w:rsidR="00A759E1" w:rsidRPr="00184F06">
        <w:rPr>
          <w:rFonts w:ascii="Trebuchet MS" w:hAnsi="Trebuchet MS" w:cs="Trebuchet MS"/>
          <w:color w:val="000000"/>
          <w:sz w:val="22"/>
          <w:szCs w:val="22"/>
        </w:rPr>
        <w:t>temperature</w:t>
      </w:r>
      <w:r w:rsidR="006473F6" w:rsidRPr="00184F06">
        <w:rPr>
          <w:rFonts w:ascii="Trebuchet MS" w:hAnsi="Trebuchet MS" w:cs="Trebuchet MS"/>
          <w:color w:val="000000"/>
          <w:sz w:val="22"/>
          <w:szCs w:val="22"/>
        </w:rPr>
        <w:t>, inspec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tion hatch, i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mmersion port for optional electrical immersion back-up, 3x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½” sensor </w:t>
      </w:r>
      <w:proofErr w:type="spellStart"/>
      <w:r w:rsidR="00184F06">
        <w:rPr>
          <w:rFonts w:ascii="Trebuchet MS" w:hAnsi="Trebuchet MS" w:cs="Trebuchet MS"/>
          <w:color w:val="000000"/>
          <w:sz w:val="22"/>
          <w:szCs w:val="22"/>
        </w:rPr>
        <w:t>tappings</w:t>
      </w:r>
      <w:proofErr w:type="spellEnd"/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&amp;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 xml:space="preserve"> de-stratification </w:t>
      </w:r>
      <w:r w:rsidR="00BD5AE0">
        <w:rPr>
          <w:rFonts w:ascii="Trebuchet MS" w:hAnsi="Trebuchet MS" w:cs="Trebuchet MS"/>
          <w:color w:val="000000"/>
          <w:sz w:val="22"/>
          <w:szCs w:val="22"/>
        </w:rPr>
        <w:t>connections</w:t>
      </w:r>
      <w:r w:rsidR="00184F06">
        <w:rPr>
          <w:rFonts w:ascii="Trebuchet MS" w:hAnsi="Trebuchet MS" w:cs="Trebuchet MS"/>
          <w:color w:val="000000"/>
          <w:sz w:val="22"/>
          <w:szCs w:val="22"/>
        </w:rPr>
        <w:t>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7034C"/>
    <w:rsid w:val="001628F0"/>
    <w:rsid w:val="00184F06"/>
    <w:rsid w:val="003308E8"/>
    <w:rsid w:val="004C0374"/>
    <w:rsid w:val="006473F6"/>
    <w:rsid w:val="00677FEB"/>
    <w:rsid w:val="00682D7B"/>
    <w:rsid w:val="006D1A00"/>
    <w:rsid w:val="00771112"/>
    <w:rsid w:val="007E395C"/>
    <w:rsid w:val="009A128B"/>
    <w:rsid w:val="00A759E1"/>
    <w:rsid w:val="00BC77E6"/>
    <w:rsid w:val="00BD5AE0"/>
    <w:rsid w:val="00C61E99"/>
    <w:rsid w:val="00C84DA6"/>
    <w:rsid w:val="00D246F9"/>
    <w:rsid w:val="00D74A25"/>
    <w:rsid w:val="00E3639C"/>
    <w:rsid w:val="00E810EA"/>
    <w:rsid w:val="00EF4992"/>
    <w:rsid w:val="00EF4C58"/>
    <w:rsid w:val="00FF1B79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6</cp:revision>
  <dcterms:created xsi:type="dcterms:W3CDTF">2019-03-12T15:59:00Z</dcterms:created>
  <dcterms:modified xsi:type="dcterms:W3CDTF">2019-03-27T14:25:00Z</dcterms:modified>
</cp:coreProperties>
</file>