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37BA6E7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C84DA6">
        <w:rPr>
          <w:rFonts w:ascii="Trebuchet MS" w:hAnsi="Trebuchet MS" w:cs="Trebuchet MS"/>
          <w:b/>
          <w:bCs/>
          <w:color w:val="000000"/>
          <w:sz w:val="22"/>
          <w:szCs w:val="22"/>
        </w:rPr>
        <w:t>Packaged Plate Heat Exchangers for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Domestic Hot Water Generation 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29333F0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a Propak Thermal </w:t>
      </w:r>
      <w:r w:rsidR="00031764">
        <w:rPr>
          <w:rFonts w:ascii="Trebuchet MS" w:hAnsi="Trebuchet MS" w:cs="Trebuchet MS"/>
          <w:color w:val="000000"/>
          <w:sz w:val="22"/>
          <w:szCs w:val="22"/>
        </w:rPr>
        <w:t xml:space="preserve">packaged plate heat exchanger, 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Propak Thermal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range, in accordance with the following </w:t>
      </w:r>
      <w:proofErr w:type="gramStart"/>
      <w:r>
        <w:rPr>
          <w:rFonts w:ascii="Trebuchet MS" w:hAnsi="Trebuchet MS" w:cs="Trebuchet MS"/>
          <w:color w:val="000000"/>
          <w:sz w:val="22"/>
          <w:szCs w:val="22"/>
        </w:rPr>
        <w:t>schedule:-</w:t>
      </w:r>
      <w:proofErr w:type="gramEnd"/>
    </w:p>
    <w:p w14:paraId="2AA39303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2BECD8F4" w:rsidR="00E810EA" w:rsidRPr="00C84DA6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Model ref: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proofErr w:type="spellStart"/>
      <w:r w:rsidR="00C84DA6">
        <w:rPr>
          <w:rFonts w:ascii="Trebuchet MS" w:hAnsi="Trebuchet MS" w:cs="Trebuchet MS"/>
          <w:color w:val="000000"/>
          <w:sz w:val="22"/>
          <w:szCs w:val="22"/>
        </w:rPr>
        <w:t>Propak</w:t>
      </w:r>
      <w:proofErr w:type="spellEnd"/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Thermal 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>30</w:t>
      </w:r>
      <w:r w:rsidR="00E370D4">
        <w:rPr>
          <w:rFonts w:ascii="Trebuchet MS" w:hAnsi="Trebuchet MS" w:cs="Trebuchet MS"/>
          <w:color w:val="000000"/>
          <w:sz w:val="22"/>
          <w:szCs w:val="22"/>
        </w:rPr>
        <w:t>2</w:t>
      </w:r>
      <w:r w:rsidR="00886E37">
        <w:rPr>
          <w:rFonts w:ascii="Trebuchet MS" w:hAnsi="Trebuchet MS" w:cs="Trebuchet MS"/>
          <w:color w:val="000000"/>
          <w:sz w:val="22"/>
          <w:szCs w:val="22"/>
        </w:rPr>
        <w:t>9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0F0D5F">
        <w:rPr>
          <w:rFonts w:ascii="Trebuchet MS" w:hAnsi="Trebuchet MS" w:cs="Trebuchet MS"/>
          <w:color w:val="000000"/>
          <w:sz w:val="22"/>
          <w:szCs w:val="22"/>
        </w:rPr>
        <w:t>SS</w:t>
      </w:r>
      <w:bookmarkStart w:id="0" w:name="_GoBack"/>
      <w:bookmarkEnd w:id="0"/>
    </w:p>
    <w:p w14:paraId="1AA3B630" w14:textId="68D56A19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Plate Heat Exchanger Output: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E370D4">
        <w:rPr>
          <w:rFonts w:ascii="Trebuchet MS" w:hAnsi="Trebuchet MS" w:cs="Trebuchet MS"/>
          <w:color w:val="000000"/>
          <w:sz w:val="22"/>
          <w:szCs w:val="22"/>
        </w:rPr>
        <w:t>1</w:t>
      </w:r>
      <w:r w:rsidR="00886E37">
        <w:rPr>
          <w:rFonts w:ascii="Trebuchet MS" w:hAnsi="Trebuchet MS" w:cs="Trebuchet MS"/>
          <w:color w:val="000000"/>
          <w:sz w:val="22"/>
          <w:szCs w:val="22"/>
        </w:rPr>
        <w:t>4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>5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682F59">
        <w:rPr>
          <w:rFonts w:ascii="Trebuchet MS" w:hAnsi="Trebuchet MS" w:cs="Trebuchet MS"/>
          <w:color w:val="000000"/>
          <w:sz w:val="22"/>
          <w:szCs w:val="22"/>
        </w:rPr>
        <w:t>kw</w:t>
      </w:r>
    </w:p>
    <w:p w14:paraId="15910C5B" w14:textId="71228A80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Peak Hour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 xml:space="preserve"> DHW Production: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ab/>
      </w:r>
      <w:r w:rsidR="00886E37">
        <w:rPr>
          <w:rFonts w:ascii="Trebuchet MS" w:hAnsi="Trebuchet MS" w:cs="Trebuchet MS"/>
          <w:color w:val="000000"/>
          <w:sz w:val="22"/>
          <w:szCs w:val="22"/>
        </w:rPr>
        <w:t>2.48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  <w:vertAlign w:val="superscript"/>
        </w:rPr>
        <w:t>3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/h</w:t>
      </w:r>
    </w:p>
    <w:p w14:paraId="7893CC62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5914B6D3" w14:textId="5D79EC6D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Packaged Plate Heat Exchanger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unit shall strictly comprise the following features: AISI 316 stainless steel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plates, EPDM Gaskets, 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 xml:space="preserve">2x </w:t>
      </w:r>
      <w:r w:rsidR="00C61E99">
        <w:rPr>
          <w:rFonts w:ascii="Trebuchet MS" w:hAnsi="Trebuchet MS" w:cs="Trebuchet MS"/>
          <w:color w:val="000000"/>
          <w:sz w:val="22"/>
          <w:szCs w:val="22"/>
        </w:rPr>
        <w:t>ERP A Rated Modulating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/ Variable Speed Primary Pump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>s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, 3-Port Control Valve, PID Controller with Full MODBUS Interface, preassembled on rigid metal frame.</w:t>
      </w:r>
    </w:p>
    <w:p w14:paraId="0AB693CC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1950B61B" w14:textId="309F24FF" w:rsidR="00496640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have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a maximum working pressure of 10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bar, have a maximum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primary pressure drop of 30kPa and a maximum secondary pressure drop of </w:t>
      </w:r>
      <w:r w:rsidR="00886E37">
        <w:rPr>
          <w:rFonts w:ascii="Trebuchet MS" w:hAnsi="Trebuchet MS" w:cs="Trebuchet MS"/>
          <w:color w:val="000000"/>
          <w:sz w:val="22"/>
          <w:szCs w:val="22"/>
        </w:rPr>
        <w:t>6.41</w:t>
      </w:r>
      <w:r w:rsidR="0007034C">
        <w:rPr>
          <w:rFonts w:ascii="Trebuchet MS" w:hAnsi="Trebuchet MS" w:cs="Trebuchet MS"/>
          <w:color w:val="000000"/>
          <w:sz w:val="22"/>
          <w:szCs w:val="22"/>
        </w:rPr>
        <w:t>kPa.</w:t>
      </w:r>
    </w:p>
    <w:p w14:paraId="42B4F963" w14:textId="77777777" w:rsidR="00BD2AFB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33D01538" w14:textId="50CADF68" w:rsidR="00BD2AFB" w:rsidRPr="00E810EA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be fully WRAS approved.</w:t>
      </w:r>
    </w:p>
    <w:sectPr w:rsidR="00BD2AFB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31764"/>
    <w:rsid w:val="0007034C"/>
    <w:rsid w:val="000A0F80"/>
    <w:rsid w:val="000F0D5F"/>
    <w:rsid w:val="00111EEE"/>
    <w:rsid w:val="00280E7E"/>
    <w:rsid w:val="005F5D0F"/>
    <w:rsid w:val="00614C4D"/>
    <w:rsid w:val="00682F59"/>
    <w:rsid w:val="00732B35"/>
    <w:rsid w:val="00803FA9"/>
    <w:rsid w:val="00886E37"/>
    <w:rsid w:val="00947367"/>
    <w:rsid w:val="00A06521"/>
    <w:rsid w:val="00BA42D0"/>
    <w:rsid w:val="00BC77E6"/>
    <w:rsid w:val="00BD2AFB"/>
    <w:rsid w:val="00C61E99"/>
    <w:rsid w:val="00C84DA6"/>
    <w:rsid w:val="00D246F9"/>
    <w:rsid w:val="00E370D4"/>
    <w:rsid w:val="00E810EA"/>
    <w:rsid w:val="00E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10</cp:revision>
  <dcterms:created xsi:type="dcterms:W3CDTF">2019-03-12T15:31:00Z</dcterms:created>
  <dcterms:modified xsi:type="dcterms:W3CDTF">2019-04-01T14:06:00Z</dcterms:modified>
</cp:coreProperties>
</file>