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CCF8" w14:textId="4D412A0D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>?.??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b/>
          <w:bCs/>
          <w:color w:val="000000"/>
          <w:sz w:val="22"/>
          <w:szCs w:val="22"/>
        </w:rPr>
        <w:t xml:space="preserve"> </w:t>
      </w:r>
    </w:p>
    <w:p w14:paraId="7B912D44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b/>
          <w:bCs/>
          <w:color w:val="000000"/>
          <w:sz w:val="22"/>
          <w:szCs w:val="22"/>
        </w:rPr>
      </w:pPr>
    </w:p>
    <w:p w14:paraId="0B828E8E" w14:textId="0C79564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Mechanical Contractor shall supply and install </w:t>
      </w:r>
      <w:r w:rsidR="00C84DA6">
        <w:rPr>
          <w:rFonts w:ascii="Trebuchet MS" w:hAnsi="Trebuchet MS" w:cs="Trebuchet MS"/>
          <w:color w:val="000000"/>
          <w:sz w:val="22"/>
          <w:szCs w:val="22"/>
        </w:rPr>
        <w:t xml:space="preserve">a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as supplied by Commercial Hot Water Solutions Ltd (contact Richard Bailey, email: richard@chwsltd.co.uk tel: 07530 230 838) from their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>ProRapid</w:t>
      </w:r>
      <w:r w:rsidR="007E395C">
        <w:rPr>
          <w:rFonts w:ascii="Trebuchet MS" w:hAnsi="Trebuchet MS" w:cs="Trebuchet MS"/>
          <w:color w:val="000000"/>
          <w:sz w:val="22"/>
          <w:szCs w:val="22"/>
        </w:rPr>
        <w:t xml:space="preserve"> </w:t>
      </w:r>
      <w:r>
        <w:rPr>
          <w:rFonts w:ascii="Trebuchet MS" w:hAnsi="Trebuchet MS" w:cs="Trebuchet MS"/>
          <w:color w:val="000000"/>
          <w:sz w:val="22"/>
          <w:szCs w:val="22"/>
        </w:rPr>
        <w:t>range, in accordan</w:t>
      </w:r>
      <w:r w:rsidR="001628F0">
        <w:rPr>
          <w:rFonts w:ascii="Trebuchet MS" w:hAnsi="Trebuchet MS" w:cs="Trebuchet MS"/>
          <w:color w:val="000000"/>
          <w:sz w:val="22"/>
          <w:szCs w:val="22"/>
        </w:rPr>
        <w:t>ce with the following schedule:</w:t>
      </w:r>
    </w:p>
    <w:p w14:paraId="2AA39303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</w:p>
    <w:p w14:paraId="50710398" w14:textId="162A0E65" w:rsidR="00E810EA" w:rsidRPr="00E86401" w:rsidRDefault="00E810EA" w:rsidP="00C84DA6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Model ref:</w:t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  <w:t xml:space="preserve">ProRapid </w:t>
      </w:r>
      <w:r w:rsidR="000427B1">
        <w:rPr>
          <w:rFonts w:ascii="Trebuchet MS" w:hAnsi="Trebuchet MS" w:cs="Trebuchet MS"/>
          <w:color w:val="000000"/>
          <w:sz w:val="22"/>
          <w:szCs w:val="22"/>
        </w:rPr>
        <w:t>10</w:t>
      </w:r>
      <w:r w:rsidR="00E52218">
        <w:rPr>
          <w:rFonts w:ascii="Trebuchet MS" w:hAnsi="Trebuchet MS" w:cs="Trebuchet MS"/>
          <w:color w:val="000000"/>
          <w:sz w:val="22"/>
          <w:szCs w:val="22"/>
        </w:rPr>
        <w:t>00</w:t>
      </w:r>
    </w:p>
    <w:p w14:paraId="1AA3B630" w14:textId="564B4452" w:rsidR="00E810EA" w:rsidRPr="00E86401" w:rsidRDefault="007E395C" w:rsidP="00E810EA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 w:rsidRPr="00E86401">
        <w:rPr>
          <w:rFonts w:ascii="Trebuchet MS" w:hAnsi="Trebuchet MS" w:cs="Trebuchet MS"/>
          <w:color w:val="000000"/>
          <w:sz w:val="22"/>
          <w:szCs w:val="22"/>
        </w:rPr>
        <w:t>Capacity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C84DA6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15249D">
        <w:rPr>
          <w:rFonts w:ascii="Trebuchet MS" w:hAnsi="Trebuchet MS" w:cs="Trebuchet MS"/>
          <w:color w:val="000000"/>
          <w:sz w:val="22"/>
          <w:szCs w:val="22"/>
        </w:rPr>
        <w:tab/>
      </w:r>
      <w:r w:rsidR="0031428A">
        <w:rPr>
          <w:rFonts w:ascii="Trebuchet MS" w:hAnsi="Trebuchet MS" w:cs="Trebuchet MS"/>
          <w:color w:val="000000"/>
          <w:sz w:val="22"/>
          <w:szCs w:val="22"/>
        </w:rPr>
        <w:t>920</w:t>
      </w:r>
      <w:bookmarkStart w:id="0" w:name="_GoBack"/>
      <w:bookmarkEnd w:id="0"/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 xml:space="preserve"> litres</w:t>
      </w:r>
    </w:p>
    <w:p w14:paraId="03FFD167" w14:textId="2A2A9701" w:rsidR="009D25FD" w:rsidRPr="0015249D" w:rsidRDefault="0015249D" w:rsidP="0015249D">
      <w:pPr>
        <w:widowControl w:val="0"/>
        <w:numPr>
          <w:ilvl w:val="0"/>
          <w:numId w:val="1"/>
        </w:numPr>
        <w:tabs>
          <w:tab w:val="left" w:pos="20"/>
          <w:tab w:val="left" w:pos="200"/>
        </w:tabs>
        <w:autoSpaceDE w:val="0"/>
        <w:autoSpaceDN w:val="0"/>
        <w:adjustRightInd w:val="0"/>
        <w:ind w:left="180" w:hanging="180"/>
        <w:jc w:val="both"/>
        <w:rPr>
          <w:rFonts w:ascii="Trebuchet MS" w:hAnsi="Trebuchet MS" w:cs="Trebuchet MS"/>
          <w:color w:val="000000"/>
          <w:position w:val="-4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>Plate Heat Exchanger Max. Duty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>:</w:t>
      </w:r>
      <w:r w:rsidR="00E810EA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ab/>
      </w:r>
      <w:r w:rsidR="00E52218">
        <w:rPr>
          <w:rFonts w:ascii="Trebuchet MS" w:hAnsi="Trebuchet MS" w:cs="Trebuchet MS"/>
          <w:color w:val="000000"/>
          <w:sz w:val="22"/>
          <w:szCs w:val="22"/>
        </w:rPr>
        <w:t>1</w:t>
      </w:r>
      <w:r w:rsidR="000427B1">
        <w:rPr>
          <w:rFonts w:ascii="Trebuchet MS" w:hAnsi="Trebuchet MS" w:cs="Trebuchet MS"/>
          <w:color w:val="000000"/>
          <w:sz w:val="22"/>
          <w:szCs w:val="22"/>
        </w:rPr>
        <w:t>75</w:t>
      </w:r>
      <w:r>
        <w:rPr>
          <w:rFonts w:ascii="Trebuchet MS" w:hAnsi="Trebuchet MS" w:cs="Trebuchet MS"/>
          <w:color w:val="000000"/>
          <w:sz w:val="22"/>
          <w:szCs w:val="22"/>
        </w:rPr>
        <w:t xml:space="preserve"> kw</w:t>
      </w:r>
    </w:p>
    <w:p w14:paraId="7893CC62" w14:textId="77777777" w:rsid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                </w:t>
      </w:r>
    </w:p>
    <w:p w14:paraId="1950B61B" w14:textId="73B602B3" w:rsidR="00496640" w:rsidRPr="00E810EA" w:rsidRDefault="00E810EA" w:rsidP="00E810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rebuchet MS" w:hAnsi="Trebuchet MS" w:cs="Trebuchet MS"/>
          <w:color w:val="000000"/>
          <w:sz w:val="22"/>
          <w:szCs w:val="22"/>
        </w:rPr>
      </w:pPr>
      <w:r>
        <w:rPr>
          <w:rFonts w:ascii="Trebuchet MS" w:hAnsi="Trebuchet MS" w:cs="Trebuchet MS"/>
          <w:color w:val="000000"/>
          <w:sz w:val="22"/>
          <w:szCs w:val="22"/>
        </w:rPr>
        <w:t xml:space="preserve">The 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Semi Instantaneous Domestic Hot Water Generator </w:t>
      </w:r>
      <w:r>
        <w:rPr>
          <w:rFonts w:ascii="Trebuchet MS" w:hAnsi="Trebuchet MS" w:cs="Trebuchet MS"/>
          <w:color w:val="000000"/>
          <w:sz w:val="22"/>
          <w:szCs w:val="22"/>
        </w:rPr>
        <w:t>shall strictly c</w:t>
      </w:r>
      <w:r w:rsidR="0077511E">
        <w:rPr>
          <w:rFonts w:ascii="Trebuchet MS" w:hAnsi="Trebuchet MS" w:cs="Trebuchet MS"/>
          <w:color w:val="000000"/>
          <w:sz w:val="22"/>
          <w:szCs w:val="22"/>
        </w:rPr>
        <w:t xml:space="preserve">omprise the following features: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suitable for use with domestic hot water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, 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>stainless steel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cylinder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construction,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externally mounted brazed plate heat exchanger assembly complete with charging pump,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100mm soft polyurethane insulation, 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8</w:t>
      </w:r>
      <w:r w:rsidR="001628F0" w:rsidRPr="00E86401">
        <w:rPr>
          <w:rFonts w:ascii="Trebuchet MS" w:hAnsi="Trebuchet MS" w:cs="Trebuchet MS"/>
          <w:color w:val="000000"/>
          <w:sz w:val="22"/>
          <w:szCs w:val="22"/>
        </w:rPr>
        <w:t>bar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maximum working pressure, 9</w:t>
      </w:r>
      <w:r w:rsidR="009E714E">
        <w:rPr>
          <w:rFonts w:ascii="Trebuchet MS" w:hAnsi="Trebuchet MS" w:cs="Trebuchet MS"/>
          <w:color w:val="000000"/>
          <w:sz w:val="22"/>
          <w:szCs w:val="22"/>
        </w:rPr>
        <w:t>9</w:t>
      </w:r>
      <w:r w:rsidR="001628F0" w:rsidRPr="001628F0">
        <w:rPr>
          <w:rFonts w:ascii="Trebuchet MS" w:hAnsi="Trebuchet MS" w:cs="Trebuchet MS"/>
          <w:color w:val="000000"/>
          <w:sz w:val="22"/>
          <w:szCs w:val="22"/>
        </w:rPr>
        <w:t xml:space="preserve"> Deg</w:t>
      </w:r>
      <w:r w:rsidR="0015249D">
        <w:rPr>
          <w:rFonts w:ascii="Trebuchet MS" w:hAnsi="Trebuchet MS" w:cs="Trebuchet MS"/>
          <w:color w:val="000000"/>
          <w:sz w:val="22"/>
          <w:szCs w:val="22"/>
        </w:rPr>
        <w:t xml:space="preserve"> C maximum working temperature, inspection hatch and electrical immersions port.</w:t>
      </w:r>
    </w:p>
    <w:sectPr w:rsidR="00496640" w:rsidRPr="00E810EA" w:rsidSect="00A34ED1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10EA"/>
    <w:rsid w:val="000427B1"/>
    <w:rsid w:val="0007034C"/>
    <w:rsid w:val="000B6FE4"/>
    <w:rsid w:val="0013785E"/>
    <w:rsid w:val="0015249D"/>
    <w:rsid w:val="001628F0"/>
    <w:rsid w:val="0031428A"/>
    <w:rsid w:val="004C0374"/>
    <w:rsid w:val="00771112"/>
    <w:rsid w:val="0077511E"/>
    <w:rsid w:val="007E395C"/>
    <w:rsid w:val="009D25FD"/>
    <w:rsid w:val="009E714E"/>
    <w:rsid w:val="00BC77E6"/>
    <w:rsid w:val="00C61E99"/>
    <w:rsid w:val="00C84DA6"/>
    <w:rsid w:val="00D246F9"/>
    <w:rsid w:val="00E52218"/>
    <w:rsid w:val="00E810EA"/>
    <w:rsid w:val="00E8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D0FC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richard@chwsltd.co.uk</dc:creator>
  <cp:keywords/>
  <dc:description/>
  <cp:lastModifiedBy>Mike Broderick</cp:lastModifiedBy>
  <cp:revision>8</cp:revision>
  <dcterms:created xsi:type="dcterms:W3CDTF">2019-03-12T16:05:00Z</dcterms:created>
  <dcterms:modified xsi:type="dcterms:W3CDTF">2019-07-22T12:54:00Z</dcterms:modified>
</cp:coreProperties>
</file>