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4D412A0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0C79564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tel: 07530 230 838) from their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>ProRapid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1A0CC71B" w:rsidR="00E810EA" w:rsidRPr="00E86401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E86401">
        <w:rPr>
          <w:rFonts w:ascii="Trebuchet MS" w:hAnsi="Trebuchet MS" w:cs="Trebuchet MS"/>
          <w:color w:val="000000"/>
          <w:sz w:val="22"/>
          <w:szCs w:val="22"/>
        </w:rPr>
        <w:t>Model ref:</w:t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  <w:t xml:space="preserve">ProRapid </w:t>
      </w:r>
      <w:r w:rsidR="000B6FE4">
        <w:rPr>
          <w:rFonts w:ascii="Trebuchet MS" w:hAnsi="Trebuchet MS" w:cs="Trebuchet MS"/>
          <w:color w:val="000000"/>
          <w:sz w:val="22"/>
          <w:szCs w:val="22"/>
        </w:rPr>
        <w:t>5</w:t>
      </w:r>
      <w:r w:rsidR="00E52218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1AA3B630" w14:textId="31EE86B9" w:rsidR="00E810EA" w:rsidRPr="00E86401" w:rsidRDefault="007E395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E86401"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 w:rsidRPr="00E86401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8A1960">
        <w:rPr>
          <w:rFonts w:ascii="Trebuchet MS" w:hAnsi="Trebuchet MS" w:cs="Trebuchet MS"/>
          <w:color w:val="000000"/>
          <w:sz w:val="22"/>
          <w:szCs w:val="22"/>
        </w:rPr>
        <w:t>500</w:t>
      </w:r>
      <w:bookmarkStart w:id="0" w:name="_GoBack"/>
      <w:bookmarkEnd w:id="0"/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 xml:space="preserve"> litres</w:t>
      </w:r>
    </w:p>
    <w:p w14:paraId="03FFD167" w14:textId="17E930D2" w:rsidR="009D25FD" w:rsidRPr="0015249D" w:rsidRDefault="0015249D" w:rsidP="0015249D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Max. Duty</w:t>
      </w:r>
      <w:r w:rsidR="00E810EA" w:rsidRPr="00E86401">
        <w:rPr>
          <w:rFonts w:ascii="Trebuchet MS" w:hAnsi="Trebuchet MS" w:cs="Trebuchet MS"/>
          <w:color w:val="000000"/>
          <w:sz w:val="22"/>
          <w:szCs w:val="22"/>
        </w:rPr>
        <w:t>:</w:t>
      </w:r>
      <w:r w:rsidR="00E810EA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E52218">
        <w:rPr>
          <w:rFonts w:ascii="Trebuchet MS" w:hAnsi="Trebuchet MS" w:cs="Trebuchet MS"/>
          <w:color w:val="000000"/>
          <w:sz w:val="22"/>
          <w:szCs w:val="22"/>
        </w:rPr>
        <w:t>110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kw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73B602B3" w:rsidR="00496640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color w:val="000000"/>
          <w:sz w:val="22"/>
          <w:szCs w:val="22"/>
        </w:rPr>
        <w:t>shall strictly c</w:t>
      </w:r>
      <w:r w:rsidR="0077511E">
        <w:rPr>
          <w:rFonts w:ascii="Trebuchet MS" w:hAnsi="Trebuchet MS" w:cs="Trebuchet MS"/>
          <w:color w:val="000000"/>
          <w:sz w:val="22"/>
          <w:szCs w:val="22"/>
        </w:rPr>
        <w:t xml:space="preserve">omprise the following features: 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>suitable for use with domestic hot water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>stainless steel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cylinder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construction,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externally mounted brazed plate heat exchanger assembly complete with charging pump,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100mm soft polyurethane insulation, </w:t>
      </w:r>
      <w:r w:rsidR="009E714E">
        <w:rPr>
          <w:rFonts w:ascii="Trebuchet MS" w:hAnsi="Trebuchet MS" w:cs="Trebuchet MS"/>
          <w:color w:val="000000"/>
          <w:sz w:val="22"/>
          <w:szCs w:val="22"/>
        </w:rPr>
        <w:t>8</w:t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>bar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maximum working pressure, 9</w:t>
      </w:r>
      <w:r w:rsidR="009E714E">
        <w:rPr>
          <w:rFonts w:ascii="Trebuchet MS" w:hAnsi="Trebuchet MS" w:cs="Trebuchet MS"/>
          <w:color w:val="000000"/>
          <w:sz w:val="22"/>
          <w:szCs w:val="22"/>
        </w:rPr>
        <w:t>9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Deg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C maximum working temperature, inspection hatch and electrical immersions port.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0B6FE4"/>
    <w:rsid w:val="0015249D"/>
    <w:rsid w:val="001628F0"/>
    <w:rsid w:val="004C0374"/>
    <w:rsid w:val="006B70B1"/>
    <w:rsid w:val="00771112"/>
    <w:rsid w:val="0077511E"/>
    <w:rsid w:val="007E395C"/>
    <w:rsid w:val="008A1960"/>
    <w:rsid w:val="009D25FD"/>
    <w:rsid w:val="009E714E"/>
    <w:rsid w:val="00BC77E6"/>
    <w:rsid w:val="00C61E99"/>
    <w:rsid w:val="00C84DA6"/>
    <w:rsid w:val="00D246F9"/>
    <w:rsid w:val="00E52218"/>
    <w:rsid w:val="00E810EA"/>
    <w:rsid w:val="00E8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7</cp:revision>
  <dcterms:created xsi:type="dcterms:W3CDTF">2019-03-12T16:05:00Z</dcterms:created>
  <dcterms:modified xsi:type="dcterms:W3CDTF">2019-07-22T12:53:00Z</dcterms:modified>
</cp:coreProperties>
</file>